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0"/>
        <w:gridCol w:w="1088"/>
        <w:gridCol w:w="978"/>
        <w:gridCol w:w="2110"/>
        <w:gridCol w:w="91"/>
        <w:gridCol w:w="3304"/>
        <w:gridCol w:w="421"/>
        <w:gridCol w:w="1387"/>
      </w:tblGrid>
      <w:tr w:rsidR="00CB11FB" w:rsidRPr="00CB11FB">
        <w:tc>
          <w:tcPr>
            <w:tcW w:w="9864" w:type="dxa"/>
            <w:gridSpan w:val="8"/>
            <w:shd w:val="clear" w:color="auto" w:fill="auto"/>
          </w:tcPr>
          <w:p w:rsidR="00CB11FB" w:rsidRPr="00CB11FB" w:rsidRDefault="00CB11FB" w:rsidP="00CB11FB">
            <w:pPr>
              <w:rPr>
                <w:bCs/>
                <w:lang w:val="sr-Cyrl-CS"/>
              </w:rPr>
            </w:pPr>
            <w:bookmarkStart w:id="0" w:name="_GoBack"/>
            <w:bookmarkEnd w:id="0"/>
            <w:r w:rsidRPr="00CB11FB">
              <w:rPr>
                <w:bCs/>
                <w:lang w:val="sr-Cyrl-CS"/>
              </w:rPr>
              <w:t>Студијски програм</w:t>
            </w:r>
            <w:r w:rsidRPr="00CB11FB">
              <w:rPr>
                <w:bCs/>
                <w:lang w:val="ru-RU"/>
              </w:rPr>
              <w:t>/студијски програми</w:t>
            </w:r>
            <w:r w:rsidRPr="00CB11FB">
              <w:rPr>
                <w:bCs/>
              </w:rPr>
              <w:t xml:space="preserve">: Учитељ, Васпитач у предшколским установама, </w:t>
            </w:r>
            <w:r w:rsidRPr="00CB11FB">
              <w:rPr>
                <w:bCs/>
                <w:lang w:val="sr-Cyrl-CS"/>
              </w:rPr>
              <w:t>Васпитач у домовима</w:t>
            </w:r>
          </w:p>
        </w:tc>
      </w:tr>
      <w:tr w:rsidR="00CB11FB" w:rsidRPr="00CB11FB">
        <w:tc>
          <w:tcPr>
            <w:tcW w:w="9864" w:type="dxa"/>
            <w:gridSpan w:val="8"/>
            <w:shd w:val="clear" w:color="auto" w:fill="auto"/>
          </w:tcPr>
          <w:p w:rsidR="00CB11FB" w:rsidRPr="00CB11FB" w:rsidRDefault="00CB11FB" w:rsidP="00CB11FB">
            <w:pPr>
              <w:rPr>
                <w:bCs/>
                <w:lang w:val="sr-Cyrl-CS"/>
              </w:rPr>
            </w:pPr>
            <w:r w:rsidRPr="00CB11FB">
              <w:rPr>
                <w:lang w:val="sr-Cyrl-CS"/>
              </w:rPr>
              <w:t xml:space="preserve">Врста </w:t>
            </w:r>
            <w:r w:rsidRPr="00CB11FB">
              <w:rPr>
                <w:lang w:val="ru-RU"/>
              </w:rPr>
              <w:t>и ниво студија: Основне академсе студије</w:t>
            </w:r>
          </w:p>
        </w:tc>
      </w:tr>
      <w:tr w:rsidR="00CB11FB" w:rsidRPr="00CB11FB">
        <w:tc>
          <w:tcPr>
            <w:tcW w:w="9864" w:type="dxa"/>
            <w:gridSpan w:val="8"/>
            <w:shd w:val="clear" w:color="auto" w:fill="auto"/>
          </w:tcPr>
          <w:p w:rsidR="00CB11FB" w:rsidRPr="00CB11FB" w:rsidRDefault="00CB11FB" w:rsidP="00D878D9">
            <w:pPr>
              <w:keepNext/>
              <w:outlineLvl w:val="2"/>
              <w:rPr>
                <w:b/>
                <w:bCs/>
                <w:szCs w:val="26"/>
                <w:lang w:val="sr-Cyrl-CS"/>
              </w:rPr>
            </w:pPr>
            <w:bookmarkStart w:id="1" w:name="_Toc366482298"/>
            <w:r w:rsidRPr="00CB11FB">
              <w:rPr>
                <w:b/>
                <w:szCs w:val="26"/>
                <w:lang w:val="sr-Cyrl-CS"/>
              </w:rPr>
              <w:t xml:space="preserve">Назив предмета: </w:t>
            </w:r>
            <w:r w:rsidRPr="00CB11FB">
              <w:rPr>
                <w:b/>
                <w:szCs w:val="26"/>
              </w:rPr>
              <w:t xml:space="preserve">Средњи </w:t>
            </w:r>
            <w:r w:rsidR="00D878D9">
              <w:rPr>
                <w:b/>
                <w:szCs w:val="26"/>
              </w:rPr>
              <w:t>немачки</w:t>
            </w:r>
            <w:r w:rsidRPr="00CB11FB">
              <w:rPr>
                <w:b/>
                <w:szCs w:val="26"/>
              </w:rPr>
              <w:t xml:space="preserve"> језик</w:t>
            </w:r>
            <w:bookmarkEnd w:id="1"/>
            <w:r w:rsidRPr="00CB11FB">
              <w:rPr>
                <w:b/>
                <w:szCs w:val="26"/>
                <w:lang w:val="sr-Cyrl-CS"/>
              </w:rPr>
              <w:t xml:space="preserve"> </w:t>
            </w:r>
          </w:p>
        </w:tc>
      </w:tr>
      <w:tr w:rsidR="00CB11FB" w:rsidRPr="00CB11FB">
        <w:tc>
          <w:tcPr>
            <w:tcW w:w="9864" w:type="dxa"/>
            <w:gridSpan w:val="8"/>
            <w:shd w:val="clear" w:color="auto" w:fill="auto"/>
          </w:tcPr>
          <w:p w:rsidR="00CB11FB" w:rsidRPr="00854100" w:rsidRDefault="00CB11FB" w:rsidP="00D878D9">
            <w:pPr>
              <w:rPr>
                <w:b/>
                <w:bCs/>
              </w:rPr>
            </w:pPr>
            <w:r w:rsidRPr="00CB11FB">
              <w:rPr>
                <w:b/>
                <w:bCs/>
                <w:lang w:val="sr-Cyrl-CS"/>
              </w:rPr>
              <w:t>Наставник</w:t>
            </w:r>
            <w:r w:rsidRPr="00CB11FB">
              <w:rPr>
                <w:b/>
                <w:bCs/>
                <w:lang w:val="ru-RU"/>
              </w:rPr>
              <w:t xml:space="preserve"> (</w:t>
            </w:r>
            <w:r w:rsidRPr="00CB11FB">
              <w:rPr>
                <w:lang w:val="sr-Cyrl-CS"/>
              </w:rPr>
              <w:t>Име, средње слово, презиме</w:t>
            </w:r>
            <w:r w:rsidRPr="00CB11FB">
              <w:rPr>
                <w:lang w:val="ru-RU"/>
              </w:rPr>
              <w:t>)</w:t>
            </w:r>
            <w:r w:rsidRPr="00CB11FB">
              <w:rPr>
                <w:b/>
                <w:bCs/>
                <w:lang w:val="sr-Cyrl-CS"/>
              </w:rPr>
              <w:t xml:space="preserve">: </w:t>
            </w:r>
            <w:r w:rsidR="00854100">
              <w:rPr>
                <w:b/>
                <w:bCs/>
              </w:rPr>
              <w:t>Марија М. Станојевић Веселиновић</w:t>
            </w:r>
          </w:p>
        </w:tc>
      </w:tr>
      <w:tr w:rsidR="00CB11FB" w:rsidRPr="00CB11FB">
        <w:tc>
          <w:tcPr>
            <w:tcW w:w="9864" w:type="dxa"/>
            <w:gridSpan w:val="8"/>
            <w:shd w:val="clear" w:color="auto" w:fill="auto"/>
          </w:tcPr>
          <w:p w:rsidR="00CB11FB" w:rsidRPr="00CB11FB" w:rsidRDefault="00CB11FB" w:rsidP="00CB11FB">
            <w:r w:rsidRPr="00CB11FB">
              <w:rPr>
                <w:bCs/>
                <w:lang w:val="sr-Cyrl-CS"/>
              </w:rPr>
              <w:t>Статус предмета: Изборни</w:t>
            </w:r>
          </w:p>
        </w:tc>
      </w:tr>
      <w:tr w:rsidR="00CB11FB" w:rsidRPr="00CB11FB">
        <w:tc>
          <w:tcPr>
            <w:tcW w:w="9864" w:type="dxa"/>
            <w:gridSpan w:val="8"/>
            <w:shd w:val="clear" w:color="auto" w:fill="auto"/>
          </w:tcPr>
          <w:p w:rsidR="00CB11FB" w:rsidRPr="00CB11FB" w:rsidRDefault="00CB11FB" w:rsidP="00CB11FB">
            <w:pPr>
              <w:rPr>
                <w:lang w:val="sr-Cyrl-CS"/>
              </w:rPr>
            </w:pPr>
            <w:r w:rsidRPr="00CB11FB">
              <w:rPr>
                <w:bCs/>
                <w:lang w:val="sr-Cyrl-CS"/>
              </w:rPr>
              <w:t>Број ЕСПБ</w:t>
            </w:r>
            <w:r w:rsidRPr="00CB11FB">
              <w:rPr>
                <w:bCs/>
              </w:rPr>
              <w:t>:</w:t>
            </w:r>
            <w:r w:rsidRPr="00CB11FB">
              <w:rPr>
                <w:bCs/>
                <w:lang w:val="sr-Cyrl-CS"/>
              </w:rPr>
              <w:t xml:space="preserve"> 5</w:t>
            </w:r>
          </w:p>
        </w:tc>
      </w:tr>
      <w:tr w:rsidR="00CB11FB" w:rsidRPr="00CB11FB">
        <w:tc>
          <w:tcPr>
            <w:tcW w:w="9864" w:type="dxa"/>
            <w:gridSpan w:val="8"/>
            <w:shd w:val="clear" w:color="auto" w:fill="auto"/>
          </w:tcPr>
          <w:p w:rsidR="00CB11FB" w:rsidRPr="007630CD" w:rsidRDefault="00CB11FB" w:rsidP="00CB11FB">
            <w:r w:rsidRPr="00CB11FB">
              <w:rPr>
                <w:bCs/>
                <w:lang w:val="sr-Cyrl-CS"/>
              </w:rPr>
              <w:t>Услов</w:t>
            </w:r>
            <w:r w:rsidRPr="00CB11FB">
              <w:rPr>
                <w:bCs/>
              </w:rPr>
              <w:t>:</w:t>
            </w:r>
            <w:r w:rsidRPr="00CB11FB">
              <w:rPr>
                <w:bCs/>
                <w:lang w:val="sr-Cyrl-CS"/>
              </w:rPr>
              <w:t xml:space="preserve"> </w:t>
            </w:r>
            <w:r w:rsidR="007630CD">
              <w:rPr>
                <w:bCs/>
                <w:lang w:val="sr-Cyrl-CS"/>
              </w:rPr>
              <w:t xml:space="preserve">Познавање </w:t>
            </w:r>
            <w:r w:rsidR="007630CD">
              <w:rPr>
                <w:bCs/>
              </w:rPr>
              <w:t>немачког</w:t>
            </w:r>
            <w:r w:rsidR="007630CD">
              <w:rPr>
                <w:bCs/>
                <w:lang w:val="sr-Cyrl-CS"/>
              </w:rPr>
              <w:t xml:space="preserve"> језика на нивоу А</w:t>
            </w:r>
            <w:r w:rsidR="007630CD">
              <w:rPr>
                <w:bCs/>
              </w:rPr>
              <w:t>1</w:t>
            </w:r>
            <w:r w:rsidR="007630CD" w:rsidRPr="0023244D">
              <w:rPr>
                <w:bCs/>
                <w:lang w:val="sr-Cyrl-CS"/>
              </w:rPr>
              <w:t>.</w:t>
            </w:r>
          </w:p>
        </w:tc>
      </w:tr>
      <w:tr w:rsidR="00CB11FB" w:rsidRPr="00CB11FB">
        <w:tc>
          <w:tcPr>
            <w:tcW w:w="9864" w:type="dxa"/>
            <w:gridSpan w:val="8"/>
            <w:shd w:val="clear" w:color="auto" w:fill="auto"/>
          </w:tcPr>
          <w:p w:rsidR="00CB11FB" w:rsidRPr="00CB11FB" w:rsidRDefault="00CB11FB" w:rsidP="00CB11FB">
            <w:pPr>
              <w:jc w:val="both"/>
              <w:rPr>
                <w:b/>
                <w:bCs/>
                <w:lang w:val="sr-Cyrl-CS"/>
              </w:rPr>
            </w:pPr>
            <w:r w:rsidRPr="00CB11FB">
              <w:rPr>
                <w:b/>
                <w:bCs/>
                <w:lang w:val="sr-Cyrl-CS"/>
              </w:rPr>
              <w:t>Циљ предмета</w:t>
            </w:r>
          </w:p>
          <w:p w:rsidR="00CB11FB" w:rsidRPr="00CB11FB" w:rsidRDefault="00CB11FB" w:rsidP="00CB11FB">
            <w:pPr>
              <w:jc w:val="both"/>
              <w:rPr>
                <w:bCs/>
                <w:lang w:val="sr-Cyrl-CS"/>
              </w:rPr>
            </w:pPr>
            <w:r w:rsidRPr="00CB11FB">
              <w:rPr>
                <w:bCs/>
                <w:lang w:val="sr-Cyrl-CS"/>
              </w:rPr>
              <w:t>Проширивање и продубљивање основних је</w:t>
            </w:r>
            <w:r w:rsidR="00854100">
              <w:rPr>
                <w:bCs/>
                <w:lang w:val="sr-Cyrl-CS"/>
              </w:rPr>
              <w:t xml:space="preserve">зичких компетенција на </w:t>
            </w:r>
            <w:r w:rsidR="00854100">
              <w:rPr>
                <w:bCs/>
              </w:rPr>
              <w:t>немачком</w:t>
            </w:r>
            <w:r w:rsidRPr="00CB11FB">
              <w:rPr>
                <w:bCs/>
                <w:lang w:val="sr-Cyrl-CS"/>
              </w:rPr>
              <w:t xml:space="preserve"> језику, способности и з</w:t>
            </w:r>
            <w:r w:rsidR="00854100">
              <w:rPr>
                <w:bCs/>
                <w:lang w:val="sr-Cyrl-CS"/>
              </w:rPr>
              <w:t>нања, како у усменој тако и у п</w:t>
            </w:r>
            <w:r w:rsidR="00854100">
              <w:rPr>
                <w:bCs/>
              </w:rPr>
              <w:t>и</w:t>
            </w:r>
            <w:r w:rsidRPr="00CB11FB">
              <w:rPr>
                <w:bCs/>
                <w:lang w:val="sr-Cyrl-CS"/>
              </w:rPr>
              <w:t>сменој форми; раз</w:t>
            </w:r>
            <w:r w:rsidR="00854100">
              <w:rPr>
                <w:bCs/>
                <w:lang w:val="sr-Cyrl-CS"/>
              </w:rPr>
              <w:t xml:space="preserve">вијање интересовања за </w:t>
            </w:r>
            <w:r w:rsidR="00854100">
              <w:rPr>
                <w:bCs/>
              </w:rPr>
              <w:t xml:space="preserve">немачки </w:t>
            </w:r>
            <w:r w:rsidR="00854100">
              <w:rPr>
                <w:bCs/>
                <w:lang w:val="sr-Cyrl-CS"/>
              </w:rPr>
              <w:t xml:space="preserve">језик и културу </w:t>
            </w:r>
            <w:r w:rsidR="00854100">
              <w:rPr>
                <w:bCs/>
              </w:rPr>
              <w:t>немачког</w:t>
            </w:r>
            <w:r w:rsidRPr="00CB11FB">
              <w:rPr>
                <w:bCs/>
                <w:lang w:val="sr-Cyrl-CS"/>
              </w:rPr>
              <w:t xml:space="preserve"> говорног подручја. Остваривање језичких компетенција у оквиру А2 нивоа </w:t>
            </w:r>
            <w:r w:rsidRPr="00CB11FB">
              <w:rPr>
                <w:bCs/>
                <w:i/>
                <w:lang w:val="sr-Cyrl-CS"/>
              </w:rPr>
              <w:t>Заједничког европског оквирног приступа језицима.</w:t>
            </w:r>
            <w:r w:rsidRPr="00CB11FB">
              <w:rPr>
                <w:bCs/>
                <w:lang w:val="sr-Cyrl-CS"/>
              </w:rPr>
              <w:t xml:space="preserve"> </w:t>
            </w:r>
          </w:p>
        </w:tc>
      </w:tr>
      <w:tr w:rsidR="00CB11FB" w:rsidRPr="00CB11FB">
        <w:tc>
          <w:tcPr>
            <w:tcW w:w="9864" w:type="dxa"/>
            <w:gridSpan w:val="8"/>
            <w:shd w:val="clear" w:color="auto" w:fill="auto"/>
          </w:tcPr>
          <w:p w:rsidR="00CB11FB" w:rsidRPr="00CB11FB" w:rsidRDefault="00CB11FB" w:rsidP="00CB11FB">
            <w:pPr>
              <w:jc w:val="both"/>
              <w:rPr>
                <w:b/>
                <w:bCs/>
                <w:lang w:val="sr-Cyrl-CS"/>
              </w:rPr>
            </w:pPr>
            <w:r w:rsidRPr="00CB11FB">
              <w:rPr>
                <w:b/>
                <w:bCs/>
                <w:lang w:val="sr-Cyrl-CS"/>
              </w:rPr>
              <w:t>Исход предмета</w:t>
            </w:r>
          </w:p>
          <w:p w:rsidR="00CB11FB" w:rsidRPr="00CB11FB" w:rsidRDefault="00CB11FB" w:rsidP="00CB11FB">
            <w:pPr>
              <w:jc w:val="both"/>
              <w:rPr>
                <w:bCs/>
                <w:lang w:val="sr-Cyrl-CS"/>
              </w:rPr>
            </w:pPr>
            <w:r w:rsidRPr="00CB11FB">
              <w:rPr>
                <w:bCs/>
                <w:lang w:val="sr-Cyrl-CS"/>
              </w:rPr>
              <w:t xml:space="preserve">Студент ће моћи да: </w:t>
            </w:r>
          </w:p>
          <w:p w:rsidR="00CB11FB" w:rsidRPr="00CB11FB" w:rsidRDefault="00CB11FB" w:rsidP="00854100">
            <w:pPr>
              <w:numPr>
                <w:ilvl w:val="0"/>
                <w:numId w:val="20"/>
              </w:numPr>
              <w:jc w:val="both"/>
              <w:rPr>
                <w:bCs/>
                <w:lang w:val="sr-Cyrl-CS"/>
              </w:rPr>
            </w:pPr>
            <w:r w:rsidRPr="00CB11FB">
              <w:rPr>
                <w:bCs/>
                <w:lang w:val="sr-Cyrl-CS"/>
              </w:rPr>
              <w:t>разуме и употребљава свакодневне и уобичајене изразе, као и једноставне исказе у циљу задовољавања конкретних потреба у пис</w:t>
            </w:r>
            <w:r w:rsidR="001A55F7">
              <w:rPr>
                <w:bCs/>
                <w:lang w:val="sr-Cyrl-CS"/>
              </w:rPr>
              <w:t>аној</w:t>
            </w:r>
            <w:r w:rsidRPr="00CB11FB">
              <w:rPr>
                <w:bCs/>
                <w:lang w:val="sr-Cyrl-CS"/>
              </w:rPr>
              <w:t xml:space="preserve"> и усменој комуникацији;</w:t>
            </w:r>
          </w:p>
          <w:p w:rsidR="00CB11FB" w:rsidRPr="00CB11FB" w:rsidRDefault="00854100" w:rsidP="00CB11FB">
            <w:pPr>
              <w:numPr>
                <w:ilvl w:val="0"/>
                <w:numId w:val="20"/>
              </w:numPr>
              <w:jc w:val="both"/>
              <w:rPr>
                <w:bCs/>
                <w:lang w:val="sr-Cyrl-CS"/>
              </w:rPr>
            </w:pPr>
            <w:r w:rsidRPr="00854100">
              <w:rPr>
                <w:color w:val="000000"/>
                <w:lang w:val="sr-Cyrl-CS"/>
              </w:rPr>
              <w:t xml:space="preserve">саставља кратке поруке и белешке </w:t>
            </w:r>
            <w:r w:rsidRPr="00854100">
              <w:rPr>
                <w:color w:val="000000"/>
                <w:lang w:val="ru-RU"/>
              </w:rPr>
              <w:t xml:space="preserve">и </w:t>
            </w:r>
            <w:r w:rsidR="00CB11FB" w:rsidRPr="00CB11FB">
              <w:rPr>
                <w:bCs/>
                <w:lang w:val="sr-Cyrl-CS"/>
              </w:rPr>
              <w:t>води једноставну комуникацију уколико саговорн</w:t>
            </w:r>
            <w:r w:rsidR="000361FB">
              <w:rPr>
                <w:bCs/>
                <w:lang w:val="sr-Cyrl-CS"/>
              </w:rPr>
              <w:t xml:space="preserve">ик говори полако и разговетно </w:t>
            </w:r>
          </w:p>
          <w:p w:rsidR="00CB11FB" w:rsidRPr="00CB11FB" w:rsidRDefault="00854100" w:rsidP="00CB11FB">
            <w:pPr>
              <w:numPr>
                <w:ilvl w:val="0"/>
                <w:numId w:val="20"/>
              </w:numPr>
              <w:jc w:val="both"/>
              <w:rPr>
                <w:bCs/>
                <w:lang w:val="sr-Cyrl-CS"/>
              </w:rPr>
            </w:pPr>
            <w:r>
              <w:rPr>
                <w:bCs/>
              </w:rPr>
              <w:t>ј</w:t>
            </w:r>
            <w:r w:rsidR="00CB11FB" w:rsidRPr="00CB11FB">
              <w:rPr>
                <w:bCs/>
                <w:lang w:val="sr-Cyrl-CS"/>
              </w:rPr>
              <w:t>едноставним изразима</w:t>
            </w:r>
            <w:r w:rsidR="000361FB">
              <w:rPr>
                <w:bCs/>
                <w:lang w:val="sr-Cyrl-CS"/>
              </w:rPr>
              <w:t>, у усменој или писаној форми, искаже свој став о нечему што је чуо или прочитао.</w:t>
            </w:r>
          </w:p>
        </w:tc>
      </w:tr>
      <w:tr w:rsidR="00CB11FB" w:rsidRPr="00CB11FB">
        <w:tc>
          <w:tcPr>
            <w:tcW w:w="9864" w:type="dxa"/>
            <w:gridSpan w:val="8"/>
            <w:shd w:val="clear" w:color="auto" w:fill="auto"/>
          </w:tcPr>
          <w:p w:rsidR="00CB11FB" w:rsidRPr="00CB11FB" w:rsidRDefault="00CB11FB" w:rsidP="00CB11FB">
            <w:pPr>
              <w:rPr>
                <w:b/>
                <w:bCs/>
                <w:lang w:val="ru-RU"/>
              </w:rPr>
            </w:pPr>
            <w:r w:rsidRPr="00CB11FB">
              <w:rPr>
                <w:b/>
                <w:bCs/>
                <w:lang w:val="sr-Cyrl-CS"/>
              </w:rPr>
              <w:t>Садржај предмета</w:t>
            </w:r>
          </w:p>
          <w:p w:rsidR="00CB11FB" w:rsidRPr="00CB11FB" w:rsidRDefault="00CB11FB" w:rsidP="00CB11FB">
            <w:pPr>
              <w:rPr>
                <w:i/>
                <w:iCs/>
                <w:lang w:val="sr-Cyrl-CS"/>
              </w:rPr>
            </w:pPr>
            <w:r w:rsidRPr="00CB11FB">
              <w:rPr>
                <w:i/>
                <w:iCs/>
                <w:lang w:val="sr-Cyrl-CS"/>
              </w:rPr>
              <w:t>Теоријска настава</w:t>
            </w:r>
          </w:p>
          <w:p w:rsidR="00CB11FB" w:rsidRPr="00053D24" w:rsidRDefault="00CB11FB" w:rsidP="00CB11FB">
            <w:pPr>
              <w:jc w:val="both"/>
              <w:rPr>
                <w:iCs/>
                <w:lang w:val="sr-Cyrl-CS"/>
              </w:rPr>
            </w:pPr>
            <w:r w:rsidRPr="00CB11FB">
              <w:rPr>
                <w:i/>
                <w:iCs/>
                <w:lang w:val="sr-Cyrl-CS"/>
              </w:rPr>
              <w:t>Наставне теме</w:t>
            </w:r>
            <w:r w:rsidRPr="00CB11FB">
              <w:rPr>
                <w:iCs/>
                <w:lang w:val="sr-Cyrl-CS"/>
              </w:rPr>
              <w:t xml:space="preserve">: </w:t>
            </w:r>
            <w:r w:rsidR="00854100">
              <w:rPr>
                <w:iCs/>
              </w:rPr>
              <w:t>јело и пиће</w:t>
            </w:r>
            <w:r w:rsidR="001A55F7">
              <w:rPr>
                <w:iCs/>
                <w:lang w:val="sr-Cyrl-CS"/>
              </w:rPr>
              <w:t xml:space="preserve"> </w:t>
            </w:r>
            <w:r w:rsidR="001A55F7">
              <w:rPr>
                <w:iCs/>
              </w:rPr>
              <w:t>–</w:t>
            </w:r>
            <w:r w:rsidR="00854100">
              <w:rPr>
                <w:iCs/>
              </w:rPr>
              <w:t xml:space="preserve"> куповина, пресељење и уређење стана или куће- активности код куће, мода и укус, школа и каријера, вести и обавештења, људи и земље</w:t>
            </w:r>
            <w:r w:rsidR="001A55F7">
              <w:rPr>
                <w:iCs/>
                <w:lang w:val="sr-Cyrl-CS"/>
              </w:rPr>
              <w:t xml:space="preserve"> </w:t>
            </w:r>
            <w:r w:rsidR="001A55F7">
              <w:rPr>
                <w:iCs/>
              </w:rPr>
              <w:t>–</w:t>
            </w:r>
            <w:r w:rsidR="00854100">
              <w:rPr>
                <w:iCs/>
              </w:rPr>
              <w:t xml:space="preserve"> путовање, жеље и стварно</w:t>
            </w:r>
            <w:r w:rsidR="00053D24">
              <w:rPr>
                <w:iCs/>
              </w:rPr>
              <w:t xml:space="preserve">ст, </w:t>
            </w:r>
            <w:r w:rsidRPr="00CB11FB">
              <w:rPr>
                <w:iCs/>
                <w:lang w:val="sr-Cyrl-CS"/>
              </w:rPr>
              <w:t>временске прилике и год</w:t>
            </w:r>
            <w:r w:rsidR="00053D24">
              <w:rPr>
                <w:iCs/>
                <w:lang w:val="sr-Cyrl-CS"/>
              </w:rPr>
              <w:t>ишња доба</w:t>
            </w:r>
            <w:r w:rsidR="00053D24">
              <w:rPr>
                <w:iCs/>
              </w:rPr>
              <w:t>.</w:t>
            </w:r>
            <w:r w:rsidRPr="00CB11FB">
              <w:rPr>
                <w:iCs/>
                <w:lang w:val="sr-Cyrl-CS"/>
              </w:rPr>
              <w:t xml:space="preserve"> </w:t>
            </w:r>
            <w:r w:rsidRPr="00CB11FB">
              <w:rPr>
                <w:i/>
                <w:iCs/>
                <w:lang w:val="sr-Cyrl-CS"/>
              </w:rPr>
              <w:t>Структура језика и лексика</w:t>
            </w:r>
            <w:r w:rsidRPr="00CB11FB">
              <w:rPr>
                <w:iCs/>
                <w:lang w:val="sr-Cyrl-CS"/>
              </w:rPr>
              <w:t>: фонетика (скраћени облици), морфологија (</w:t>
            </w:r>
            <w:r w:rsidR="00053D24" w:rsidRPr="00053D24">
              <w:rPr>
                <w:iCs/>
                <w:lang w:val="ru-RU"/>
              </w:rPr>
              <w:t xml:space="preserve">презент </w:t>
            </w:r>
            <w:r w:rsidRPr="00CB11FB">
              <w:rPr>
                <w:iCs/>
                <w:lang w:val="sr-Cyrl-CS"/>
              </w:rPr>
              <w:t>индикатива, по</w:t>
            </w:r>
            <w:r w:rsidR="00053D24">
              <w:rPr>
                <w:iCs/>
                <w:lang w:val="sr-Cyrl-CS"/>
              </w:rPr>
              <w:t xml:space="preserve">ређење придева, императив, </w:t>
            </w:r>
            <w:r w:rsidR="00053D24">
              <w:rPr>
                <w:iCs/>
              </w:rPr>
              <w:t>зависне реченице</w:t>
            </w:r>
            <w:r w:rsidRPr="00CB11FB">
              <w:rPr>
                <w:iCs/>
                <w:lang w:val="sr-Cyrl-CS"/>
              </w:rPr>
              <w:t xml:space="preserve">, </w:t>
            </w:r>
            <w:r w:rsidR="00053D24" w:rsidRPr="00053D24">
              <w:rPr>
                <w:iCs/>
                <w:lang w:val="ru-RU"/>
              </w:rPr>
              <w:t>прошло време, коњуктиви</w:t>
            </w:r>
            <w:r w:rsidRPr="00CB11FB">
              <w:rPr>
                <w:iCs/>
                <w:lang w:val="sr-Cyrl-CS"/>
              </w:rPr>
              <w:t>), синтакса (потврдни, упитни и одрични облик</w:t>
            </w:r>
            <w:r w:rsidR="00053D24">
              <w:rPr>
                <w:iCs/>
              </w:rPr>
              <w:t>, сложене реченице, редослед речи у реченици, структура реченице, реченични образац</w:t>
            </w:r>
            <w:r w:rsidR="00053D24">
              <w:rPr>
                <w:iCs/>
                <w:lang w:val="sr-Cyrl-CS"/>
              </w:rPr>
              <w:t xml:space="preserve">). </w:t>
            </w:r>
          </w:p>
        </w:tc>
      </w:tr>
      <w:tr w:rsidR="00CB11FB" w:rsidRPr="00CB11FB">
        <w:tc>
          <w:tcPr>
            <w:tcW w:w="9864" w:type="dxa"/>
            <w:gridSpan w:val="8"/>
            <w:shd w:val="clear" w:color="auto" w:fill="auto"/>
          </w:tcPr>
          <w:p w:rsidR="00CB11FB" w:rsidRPr="00CB11FB" w:rsidRDefault="00CB11FB" w:rsidP="00CB11FB">
            <w:pPr>
              <w:rPr>
                <w:b/>
                <w:bCs/>
                <w:lang w:val="sr-Cyrl-CS"/>
              </w:rPr>
            </w:pPr>
            <w:r w:rsidRPr="00CB11FB">
              <w:rPr>
                <w:b/>
                <w:bCs/>
                <w:lang w:val="sr-Cyrl-CS"/>
              </w:rPr>
              <w:t xml:space="preserve">Литература </w:t>
            </w:r>
          </w:p>
          <w:p w:rsidR="00053D24" w:rsidRDefault="00053D24" w:rsidP="00053D24">
            <w:pPr>
              <w:numPr>
                <w:ilvl w:val="0"/>
                <w:numId w:val="21"/>
              </w:numPr>
              <w:ind w:left="360"/>
              <w:jc w:val="both"/>
              <w:rPr>
                <w:lang w:val="hr-HR"/>
              </w:rPr>
            </w:pPr>
            <w:r w:rsidRPr="00646FA9">
              <w:rPr>
                <w:lang w:val="hr-HR"/>
              </w:rPr>
              <w:t>Aufderstraße Hartmut und andere</w:t>
            </w:r>
            <w:r>
              <w:rPr>
                <w:lang w:val="hr-HR"/>
              </w:rPr>
              <w:t xml:space="preserve"> (2003). </w:t>
            </w:r>
            <w:r w:rsidRPr="00646FA9">
              <w:rPr>
                <w:lang w:val="hr-HR"/>
              </w:rPr>
              <w:t>Delfin A</w:t>
            </w:r>
            <w:r>
              <w:rPr>
                <w:lang w:val="hr-HR"/>
              </w:rPr>
              <w:t>2. Ismaning: Hueber Verlag.</w:t>
            </w:r>
          </w:p>
          <w:p w:rsidR="00053D24" w:rsidRDefault="00053D24" w:rsidP="00053D24">
            <w:pPr>
              <w:numPr>
                <w:ilvl w:val="0"/>
                <w:numId w:val="21"/>
              </w:numPr>
              <w:ind w:left="360"/>
              <w:jc w:val="both"/>
              <w:rPr>
                <w:lang w:val="hr-HR"/>
              </w:rPr>
            </w:pPr>
            <w:r>
              <w:rPr>
                <w:lang w:val="hr-HR"/>
              </w:rPr>
              <w:t xml:space="preserve">Đukanović J. (2002). </w:t>
            </w:r>
            <w:r>
              <w:rPr>
                <w:lang w:val="de-DE"/>
              </w:rPr>
              <w:t>Mali</w:t>
            </w:r>
            <w:r w:rsidRPr="00646FA9">
              <w:rPr>
                <w:lang w:val="hr-HR"/>
              </w:rPr>
              <w:t xml:space="preserve"> </w:t>
            </w:r>
            <w:r>
              <w:rPr>
                <w:lang w:val="de-DE"/>
              </w:rPr>
              <w:t>Duden</w:t>
            </w:r>
            <w:r w:rsidRPr="00646FA9">
              <w:rPr>
                <w:lang w:val="hr-HR"/>
              </w:rPr>
              <w:t xml:space="preserve">. </w:t>
            </w:r>
            <w:r>
              <w:rPr>
                <w:lang w:val="hr-HR"/>
              </w:rPr>
              <w:t>Beograd: Utilia.</w:t>
            </w:r>
          </w:p>
          <w:p w:rsidR="00CB11FB" w:rsidRPr="00053D24" w:rsidRDefault="00053D24" w:rsidP="00053D24">
            <w:pPr>
              <w:numPr>
                <w:ilvl w:val="0"/>
                <w:numId w:val="21"/>
              </w:numPr>
              <w:ind w:left="360"/>
              <w:jc w:val="both"/>
              <w:rPr>
                <w:lang w:val="hr-HR"/>
              </w:rPr>
            </w:pPr>
            <w:r>
              <w:rPr>
                <w:lang w:val="hr-HR"/>
              </w:rPr>
              <w:t xml:space="preserve">Popović M. (2009). </w:t>
            </w:r>
            <w:r w:rsidRPr="00646FA9">
              <w:rPr>
                <w:lang w:val="hr-HR"/>
              </w:rPr>
              <w:t>Nemačko srpski, srpsko-nemački</w:t>
            </w:r>
            <w:r>
              <w:rPr>
                <w:lang w:val="hr-HR"/>
              </w:rPr>
              <w:t>. Beograd: ЈРЈ.</w:t>
            </w:r>
            <w:r w:rsidR="00CB11FB" w:rsidRPr="00CB11FB">
              <w:rPr>
                <w:bCs/>
              </w:rPr>
              <w:t xml:space="preserve"> </w:t>
            </w:r>
          </w:p>
        </w:tc>
      </w:tr>
      <w:tr w:rsidR="00CB11FB" w:rsidRPr="00CB11FB">
        <w:tc>
          <w:tcPr>
            <w:tcW w:w="8241" w:type="dxa"/>
            <w:gridSpan w:val="6"/>
            <w:shd w:val="clear" w:color="auto" w:fill="auto"/>
          </w:tcPr>
          <w:p w:rsidR="00CB11FB" w:rsidRPr="00CB11FB" w:rsidRDefault="00CB11FB" w:rsidP="00CB11FB">
            <w:pPr>
              <w:rPr>
                <w:b/>
                <w:bCs/>
                <w:lang w:val="en-US"/>
              </w:rPr>
            </w:pPr>
            <w:r w:rsidRPr="00CB11FB">
              <w:rPr>
                <w:b/>
                <w:bCs/>
                <w:lang w:val="sr-Cyrl-CS"/>
              </w:rPr>
              <w:t xml:space="preserve">Број часова </w:t>
            </w:r>
            <w:r w:rsidRPr="00CB11FB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1623" w:type="dxa"/>
            <w:gridSpan w:val="2"/>
            <w:vMerge w:val="restart"/>
            <w:shd w:val="clear" w:color="auto" w:fill="auto"/>
          </w:tcPr>
          <w:p w:rsidR="00CB11FB" w:rsidRPr="00CB11FB" w:rsidRDefault="00CB11FB" w:rsidP="00CB11FB">
            <w:pPr>
              <w:rPr>
                <w:b/>
                <w:bCs/>
                <w:lang w:val="ru-RU"/>
              </w:rPr>
            </w:pPr>
            <w:r w:rsidRPr="00CB11FB">
              <w:rPr>
                <w:lang w:val="en-US"/>
              </w:rPr>
              <w:t>Остали часови</w:t>
            </w:r>
          </w:p>
        </w:tc>
      </w:tr>
      <w:tr w:rsidR="00CB11FB" w:rsidRPr="00CB11FB">
        <w:tc>
          <w:tcPr>
            <w:tcW w:w="1444" w:type="dxa"/>
            <w:shd w:val="clear" w:color="auto" w:fill="auto"/>
          </w:tcPr>
          <w:p w:rsidR="00CB11FB" w:rsidRPr="00CB11FB" w:rsidRDefault="00CB11FB" w:rsidP="00CB11FB">
            <w:pPr>
              <w:rPr>
                <w:bCs/>
                <w:lang w:val="sr-Cyrl-CS"/>
              </w:rPr>
            </w:pPr>
            <w:r w:rsidRPr="00CB11FB">
              <w:rPr>
                <w:bCs/>
                <w:lang w:val="en-US"/>
              </w:rPr>
              <w:t>Предавања:</w:t>
            </w:r>
            <w:r w:rsidRPr="00CB11FB">
              <w:rPr>
                <w:bCs/>
                <w:lang w:val="sr-Cyrl-CS"/>
              </w:rPr>
              <w:t xml:space="preserve"> 30</w:t>
            </w:r>
          </w:p>
        </w:tc>
        <w:tc>
          <w:tcPr>
            <w:tcW w:w="977" w:type="dxa"/>
            <w:shd w:val="clear" w:color="auto" w:fill="auto"/>
          </w:tcPr>
          <w:p w:rsidR="00CB11FB" w:rsidRPr="00CB11FB" w:rsidRDefault="00CB11FB" w:rsidP="00CB11FB">
            <w:pPr>
              <w:rPr>
                <w:bCs/>
                <w:lang w:val="sr-Cyrl-CS"/>
              </w:rPr>
            </w:pPr>
            <w:r w:rsidRPr="00CB11FB">
              <w:rPr>
                <w:bCs/>
                <w:lang w:val="en-US"/>
              </w:rPr>
              <w:t>Вежбе:</w:t>
            </w:r>
            <w:r w:rsidRPr="00CB11FB">
              <w:rPr>
                <w:bCs/>
                <w:lang w:val="sr-Cyrl-CS"/>
              </w:rPr>
              <w:t xml:space="preserve"> 15</w:t>
            </w:r>
          </w:p>
        </w:tc>
        <w:tc>
          <w:tcPr>
            <w:tcW w:w="2772" w:type="dxa"/>
            <w:gridSpan w:val="2"/>
            <w:shd w:val="clear" w:color="auto" w:fill="auto"/>
          </w:tcPr>
          <w:p w:rsidR="00CB11FB" w:rsidRPr="00CB11FB" w:rsidRDefault="00CB11FB" w:rsidP="00CB11FB">
            <w:pPr>
              <w:rPr>
                <w:bCs/>
                <w:lang w:val="en-US"/>
              </w:rPr>
            </w:pPr>
            <w:r w:rsidRPr="00CB11FB">
              <w:rPr>
                <w:bCs/>
                <w:lang w:val="en-US"/>
              </w:rPr>
              <w:t>Други облици наставе:</w:t>
            </w:r>
          </w:p>
          <w:p w:rsidR="00CB11FB" w:rsidRPr="00053D24" w:rsidRDefault="00053D24" w:rsidP="00CB11FB">
            <w:pPr>
              <w:rPr>
                <w:bCs/>
              </w:rPr>
            </w:pPr>
            <w:r>
              <w:rPr>
                <w:bCs/>
              </w:rPr>
              <w:t>Консултације</w:t>
            </w:r>
          </w:p>
        </w:tc>
        <w:tc>
          <w:tcPr>
            <w:tcW w:w="3048" w:type="dxa"/>
            <w:gridSpan w:val="2"/>
            <w:shd w:val="clear" w:color="auto" w:fill="auto"/>
          </w:tcPr>
          <w:p w:rsidR="00CB11FB" w:rsidRPr="00CB11FB" w:rsidRDefault="00CB11FB" w:rsidP="00CB11FB">
            <w:pPr>
              <w:rPr>
                <w:bCs/>
                <w:lang w:val="en-US"/>
              </w:rPr>
            </w:pPr>
            <w:r w:rsidRPr="00CB11FB">
              <w:rPr>
                <w:bCs/>
                <w:lang w:val="en-US"/>
              </w:rPr>
              <w:t>Студијски истраживачки рад:</w:t>
            </w:r>
          </w:p>
          <w:p w:rsidR="00CB11FB" w:rsidRPr="00CB11FB" w:rsidRDefault="00CB11FB" w:rsidP="00CB11FB">
            <w:pPr>
              <w:rPr>
                <w:bCs/>
                <w:lang w:val="en-US"/>
              </w:rPr>
            </w:pPr>
          </w:p>
        </w:tc>
        <w:tc>
          <w:tcPr>
            <w:tcW w:w="1623" w:type="dxa"/>
            <w:gridSpan w:val="2"/>
            <w:vMerge/>
            <w:shd w:val="clear" w:color="auto" w:fill="auto"/>
          </w:tcPr>
          <w:p w:rsidR="00CB11FB" w:rsidRPr="00CB11FB" w:rsidRDefault="00CB11FB" w:rsidP="00CB11FB">
            <w:pPr>
              <w:rPr>
                <w:b/>
                <w:bCs/>
                <w:lang w:val="en-US"/>
              </w:rPr>
            </w:pPr>
          </w:p>
        </w:tc>
      </w:tr>
      <w:tr w:rsidR="00CB11FB" w:rsidRPr="00CB11FB">
        <w:tc>
          <w:tcPr>
            <w:tcW w:w="9864" w:type="dxa"/>
            <w:gridSpan w:val="8"/>
            <w:shd w:val="clear" w:color="auto" w:fill="auto"/>
          </w:tcPr>
          <w:p w:rsidR="00CB11FB" w:rsidRPr="00CB11FB" w:rsidRDefault="00CB11FB" w:rsidP="00CB11FB">
            <w:pPr>
              <w:rPr>
                <w:b/>
                <w:bCs/>
                <w:lang w:val="sr-Cyrl-CS"/>
              </w:rPr>
            </w:pPr>
            <w:r w:rsidRPr="00CB11FB">
              <w:rPr>
                <w:b/>
                <w:bCs/>
                <w:lang w:val="sr-Cyrl-CS"/>
              </w:rPr>
              <w:t>Методе извођења наставе</w:t>
            </w:r>
          </w:p>
          <w:p w:rsidR="00CB11FB" w:rsidRPr="00053D24" w:rsidRDefault="00053D24" w:rsidP="00CB11FB">
            <w:r>
              <w:rPr>
                <w:bCs/>
              </w:rPr>
              <w:t>Хеуристичка метода, игровне активности – играње по улогама, м</w:t>
            </w:r>
            <w:r w:rsidR="00CB11FB" w:rsidRPr="00CB11FB">
              <w:rPr>
                <w:bCs/>
                <w:lang w:val="sr-Cyrl-CS"/>
              </w:rPr>
              <w:t>етода усменог излагања, метода разговора,</w:t>
            </w:r>
            <w:r>
              <w:rPr>
                <w:bCs/>
                <w:lang w:val="sr-Cyrl-CS"/>
              </w:rPr>
              <w:t xml:space="preserve"> текст метода, </w:t>
            </w:r>
            <w:r>
              <w:rPr>
                <w:bCs/>
              </w:rPr>
              <w:t xml:space="preserve">демонстративна </w:t>
            </w:r>
            <w:r>
              <w:rPr>
                <w:bCs/>
                <w:lang w:val="sr-Cyrl-CS"/>
              </w:rPr>
              <w:t>метода</w:t>
            </w:r>
            <w:r w:rsidR="00CB11FB" w:rsidRPr="00CB11FB">
              <w:rPr>
                <w:bCs/>
                <w:lang w:val="sr-Cyrl-CS"/>
              </w:rPr>
              <w:t>, метода практичних радова, логичке методе у настави</w:t>
            </w:r>
            <w:r>
              <w:rPr>
                <w:bCs/>
              </w:rPr>
              <w:t>.</w:t>
            </w:r>
          </w:p>
        </w:tc>
      </w:tr>
      <w:tr w:rsidR="00CB11FB" w:rsidRPr="00CB11FB">
        <w:tc>
          <w:tcPr>
            <w:tcW w:w="9864" w:type="dxa"/>
            <w:gridSpan w:val="8"/>
            <w:shd w:val="clear" w:color="auto" w:fill="auto"/>
          </w:tcPr>
          <w:p w:rsidR="00CB11FB" w:rsidRPr="00CB11FB" w:rsidRDefault="00CB11FB" w:rsidP="00CB11FB">
            <w:pPr>
              <w:jc w:val="center"/>
              <w:rPr>
                <w:b/>
                <w:bCs/>
                <w:lang w:val="ru-RU"/>
              </w:rPr>
            </w:pPr>
            <w:r w:rsidRPr="00CB11FB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CB11FB" w:rsidRPr="00CB11FB">
        <w:tc>
          <w:tcPr>
            <w:tcW w:w="3299" w:type="dxa"/>
            <w:gridSpan w:val="3"/>
            <w:shd w:val="clear" w:color="auto" w:fill="auto"/>
          </w:tcPr>
          <w:p w:rsidR="00CB11FB" w:rsidRPr="00CB11FB" w:rsidRDefault="00CB11FB" w:rsidP="00CB11FB">
            <w:pPr>
              <w:rPr>
                <w:lang w:val="sr-Cyrl-CS"/>
              </w:rPr>
            </w:pPr>
            <w:r w:rsidRPr="00CB11FB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976" w:type="dxa"/>
            <w:gridSpan w:val="2"/>
            <w:shd w:val="clear" w:color="auto" w:fill="auto"/>
          </w:tcPr>
          <w:p w:rsidR="00CB11FB" w:rsidRPr="00CB11FB" w:rsidRDefault="00CB11FB" w:rsidP="00CB11FB">
            <w:pPr>
              <w:rPr>
                <w:bCs/>
                <w:lang w:val="en-US"/>
              </w:rPr>
            </w:pPr>
            <w:r w:rsidRPr="00CB11FB">
              <w:rPr>
                <w:bCs/>
                <w:lang w:val="en-US"/>
              </w:rPr>
              <w:t>поена</w:t>
            </w:r>
          </w:p>
        </w:tc>
        <w:tc>
          <w:tcPr>
            <w:tcW w:w="3344" w:type="dxa"/>
            <w:gridSpan w:val="2"/>
            <w:shd w:val="clear" w:color="auto" w:fill="auto"/>
          </w:tcPr>
          <w:p w:rsidR="00CB11FB" w:rsidRPr="00CB11FB" w:rsidRDefault="00CB11FB" w:rsidP="00CB11FB">
            <w:pPr>
              <w:rPr>
                <w:b/>
                <w:lang w:val="en-US"/>
              </w:rPr>
            </w:pPr>
            <w:r w:rsidRPr="00CB11FB">
              <w:rPr>
                <w:b/>
                <w:lang w:val="en-US"/>
              </w:rPr>
              <w:t xml:space="preserve">Завршни испит </w:t>
            </w:r>
          </w:p>
        </w:tc>
        <w:tc>
          <w:tcPr>
            <w:tcW w:w="1245" w:type="dxa"/>
            <w:shd w:val="clear" w:color="auto" w:fill="auto"/>
          </w:tcPr>
          <w:p w:rsidR="00CB11FB" w:rsidRPr="00CB11FB" w:rsidRDefault="00CB11FB" w:rsidP="00CB11FB">
            <w:pPr>
              <w:rPr>
                <w:iCs/>
                <w:lang w:val="en-US"/>
              </w:rPr>
            </w:pPr>
            <w:r w:rsidRPr="00CB11FB">
              <w:rPr>
                <w:iCs/>
                <w:lang w:val="en-US"/>
              </w:rPr>
              <w:t>поена</w:t>
            </w:r>
          </w:p>
        </w:tc>
      </w:tr>
      <w:tr w:rsidR="00CB11FB" w:rsidRPr="00CB11FB">
        <w:tc>
          <w:tcPr>
            <w:tcW w:w="3299" w:type="dxa"/>
            <w:gridSpan w:val="3"/>
            <w:shd w:val="clear" w:color="auto" w:fill="auto"/>
          </w:tcPr>
          <w:p w:rsidR="00CB11FB" w:rsidRPr="00CB11FB" w:rsidRDefault="00CB11FB" w:rsidP="00CB11FB">
            <w:pPr>
              <w:rPr>
                <w:i/>
                <w:iCs/>
                <w:lang w:val="sr-Cyrl-CS"/>
              </w:rPr>
            </w:pPr>
            <w:r w:rsidRPr="00CB11FB">
              <w:rPr>
                <w:lang w:val="sr-Cyrl-CS"/>
              </w:rPr>
              <w:t>активност у току предавања</w:t>
            </w:r>
          </w:p>
        </w:tc>
        <w:tc>
          <w:tcPr>
            <w:tcW w:w="1976" w:type="dxa"/>
            <w:gridSpan w:val="2"/>
            <w:shd w:val="clear" w:color="auto" w:fill="auto"/>
          </w:tcPr>
          <w:p w:rsidR="00CB11FB" w:rsidRPr="00CB11FB" w:rsidRDefault="00CB11FB" w:rsidP="00CB11FB">
            <w:pPr>
              <w:rPr>
                <w:bCs/>
                <w:lang w:val="sr-Cyrl-CS"/>
              </w:rPr>
            </w:pPr>
            <w:r w:rsidRPr="00CB11FB">
              <w:rPr>
                <w:bCs/>
                <w:lang w:val="sr-Cyrl-CS"/>
              </w:rPr>
              <w:t>10</w:t>
            </w:r>
          </w:p>
        </w:tc>
        <w:tc>
          <w:tcPr>
            <w:tcW w:w="3344" w:type="dxa"/>
            <w:gridSpan w:val="2"/>
            <w:shd w:val="clear" w:color="auto" w:fill="auto"/>
          </w:tcPr>
          <w:p w:rsidR="00CB11FB" w:rsidRPr="00CB11FB" w:rsidRDefault="00CB11FB" w:rsidP="00CB11FB">
            <w:pPr>
              <w:rPr>
                <w:iCs/>
                <w:lang w:val="sr-Cyrl-CS"/>
              </w:rPr>
            </w:pPr>
            <w:r w:rsidRPr="00CB11FB">
              <w:rPr>
                <w:lang w:val="sr-Cyrl-CS"/>
              </w:rPr>
              <w:t>писмени испит</w:t>
            </w:r>
          </w:p>
        </w:tc>
        <w:tc>
          <w:tcPr>
            <w:tcW w:w="1245" w:type="dxa"/>
            <w:shd w:val="clear" w:color="auto" w:fill="auto"/>
          </w:tcPr>
          <w:p w:rsidR="00CB11FB" w:rsidRPr="00CB11FB" w:rsidRDefault="00CB11FB" w:rsidP="00CB11FB">
            <w:pPr>
              <w:rPr>
                <w:iCs/>
                <w:lang w:val="sr-Cyrl-CS"/>
              </w:rPr>
            </w:pPr>
            <w:r w:rsidRPr="00CB11FB">
              <w:rPr>
                <w:iCs/>
                <w:lang w:val="sr-Cyrl-CS"/>
              </w:rPr>
              <w:t>30</w:t>
            </w:r>
          </w:p>
        </w:tc>
      </w:tr>
      <w:tr w:rsidR="00CB11FB" w:rsidRPr="00CB11FB">
        <w:tc>
          <w:tcPr>
            <w:tcW w:w="3299" w:type="dxa"/>
            <w:gridSpan w:val="3"/>
            <w:shd w:val="clear" w:color="auto" w:fill="auto"/>
          </w:tcPr>
          <w:p w:rsidR="00CB11FB" w:rsidRPr="00CB11FB" w:rsidRDefault="00CB11FB" w:rsidP="00CB11FB">
            <w:pPr>
              <w:rPr>
                <w:i/>
                <w:iCs/>
                <w:lang w:val="sr-Cyrl-CS"/>
              </w:rPr>
            </w:pPr>
            <w:r w:rsidRPr="00CB11FB">
              <w:rPr>
                <w:lang w:val="sr-Cyrl-CS"/>
              </w:rPr>
              <w:t>практична настава</w:t>
            </w:r>
          </w:p>
        </w:tc>
        <w:tc>
          <w:tcPr>
            <w:tcW w:w="1976" w:type="dxa"/>
            <w:gridSpan w:val="2"/>
            <w:shd w:val="clear" w:color="auto" w:fill="auto"/>
          </w:tcPr>
          <w:p w:rsidR="00CB11FB" w:rsidRPr="00CB11FB" w:rsidRDefault="00CB11FB" w:rsidP="00CB11FB">
            <w:pPr>
              <w:rPr>
                <w:bCs/>
                <w:lang w:val="sr-Cyrl-CS"/>
              </w:rPr>
            </w:pPr>
          </w:p>
        </w:tc>
        <w:tc>
          <w:tcPr>
            <w:tcW w:w="3344" w:type="dxa"/>
            <w:gridSpan w:val="2"/>
            <w:shd w:val="clear" w:color="auto" w:fill="auto"/>
          </w:tcPr>
          <w:p w:rsidR="00CB11FB" w:rsidRPr="00CB11FB" w:rsidRDefault="00CB11FB" w:rsidP="00CB11FB">
            <w:pPr>
              <w:rPr>
                <w:iCs/>
                <w:lang w:val="sr-Cyrl-CS"/>
              </w:rPr>
            </w:pPr>
            <w:r w:rsidRPr="00CB11FB">
              <w:rPr>
                <w:lang w:val="sr-Cyrl-CS"/>
              </w:rPr>
              <w:t>усмени испит</w:t>
            </w:r>
          </w:p>
        </w:tc>
        <w:tc>
          <w:tcPr>
            <w:tcW w:w="1245" w:type="dxa"/>
            <w:shd w:val="clear" w:color="auto" w:fill="auto"/>
          </w:tcPr>
          <w:p w:rsidR="00CB11FB" w:rsidRPr="00CB11FB" w:rsidRDefault="00CB11FB" w:rsidP="00CB11FB">
            <w:pPr>
              <w:rPr>
                <w:iCs/>
                <w:lang w:val="sr-Cyrl-CS"/>
              </w:rPr>
            </w:pPr>
            <w:r w:rsidRPr="00CB11FB">
              <w:rPr>
                <w:iCs/>
                <w:lang w:val="sr-Cyrl-CS"/>
              </w:rPr>
              <w:t>20</w:t>
            </w:r>
          </w:p>
        </w:tc>
      </w:tr>
      <w:tr w:rsidR="00CB11FB" w:rsidRPr="00CB11FB">
        <w:tc>
          <w:tcPr>
            <w:tcW w:w="3299" w:type="dxa"/>
            <w:gridSpan w:val="3"/>
            <w:shd w:val="clear" w:color="auto" w:fill="auto"/>
          </w:tcPr>
          <w:p w:rsidR="00CB11FB" w:rsidRPr="00CB11FB" w:rsidRDefault="00CB11FB" w:rsidP="00CB11FB">
            <w:pPr>
              <w:rPr>
                <w:i/>
                <w:iCs/>
                <w:lang w:val="sr-Cyrl-CS"/>
              </w:rPr>
            </w:pPr>
            <w:r w:rsidRPr="00CB11FB">
              <w:rPr>
                <w:lang w:val="sr-Cyrl-CS"/>
              </w:rPr>
              <w:t>колоквијум-и</w:t>
            </w:r>
          </w:p>
        </w:tc>
        <w:tc>
          <w:tcPr>
            <w:tcW w:w="1976" w:type="dxa"/>
            <w:gridSpan w:val="2"/>
            <w:shd w:val="clear" w:color="auto" w:fill="auto"/>
          </w:tcPr>
          <w:p w:rsidR="00CB11FB" w:rsidRPr="00CB11FB" w:rsidRDefault="00CB11FB" w:rsidP="00CB11FB">
            <w:pPr>
              <w:rPr>
                <w:bCs/>
                <w:lang w:val="sr-Cyrl-CS"/>
              </w:rPr>
            </w:pPr>
            <w:r w:rsidRPr="00CB11FB">
              <w:rPr>
                <w:bCs/>
                <w:lang w:val="sr-Cyrl-CS"/>
              </w:rPr>
              <w:t>40</w:t>
            </w:r>
          </w:p>
        </w:tc>
        <w:tc>
          <w:tcPr>
            <w:tcW w:w="3344" w:type="dxa"/>
            <w:gridSpan w:val="2"/>
            <w:shd w:val="clear" w:color="auto" w:fill="auto"/>
          </w:tcPr>
          <w:p w:rsidR="00CB11FB" w:rsidRPr="00CB11FB" w:rsidRDefault="00CB11FB" w:rsidP="00CB11FB">
            <w:pPr>
              <w:rPr>
                <w:iCs/>
                <w:lang w:val="sr-Cyrl-CS"/>
              </w:rPr>
            </w:pPr>
          </w:p>
        </w:tc>
        <w:tc>
          <w:tcPr>
            <w:tcW w:w="1245" w:type="dxa"/>
            <w:shd w:val="clear" w:color="auto" w:fill="auto"/>
          </w:tcPr>
          <w:p w:rsidR="00CB11FB" w:rsidRPr="00CB11FB" w:rsidRDefault="00CB11FB" w:rsidP="00CB11FB">
            <w:pPr>
              <w:rPr>
                <w:iCs/>
                <w:lang w:val="sr-Cyrl-CS"/>
              </w:rPr>
            </w:pPr>
          </w:p>
        </w:tc>
      </w:tr>
      <w:tr w:rsidR="00CB11FB" w:rsidRPr="00CB11FB">
        <w:tc>
          <w:tcPr>
            <w:tcW w:w="3299" w:type="dxa"/>
            <w:gridSpan w:val="3"/>
            <w:shd w:val="clear" w:color="auto" w:fill="auto"/>
          </w:tcPr>
          <w:p w:rsidR="00CB11FB" w:rsidRPr="00CB11FB" w:rsidRDefault="00CB11FB" w:rsidP="00CB11FB">
            <w:pPr>
              <w:rPr>
                <w:lang w:val="sr-Cyrl-CS"/>
              </w:rPr>
            </w:pPr>
            <w:r w:rsidRPr="00CB11FB">
              <w:rPr>
                <w:lang w:val="sr-Cyrl-CS"/>
              </w:rPr>
              <w:t>семинар-и</w:t>
            </w:r>
          </w:p>
        </w:tc>
        <w:tc>
          <w:tcPr>
            <w:tcW w:w="1976" w:type="dxa"/>
            <w:gridSpan w:val="2"/>
            <w:shd w:val="clear" w:color="auto" w:fill="auto"/>
          </w:tcPr>
          <w:p w:rsidR="00CB11FB" w:rsidRPr="00CB11FB" w:rsidRDefault="00CB11FB" w:rsidP="00CB11FB">
            <w:pPr>
              <w:rPr>
                <w:b/>
                <w:bCs/>
                <w:lang w:val="sr-Cyrl-CS"/>
              </w:rPr>
            </w:pPr>
          </w:p>
        </w:tc>
        <w:tc>
          <w:tcPr>
            <w:tcW w:w="3344" w:type="dxa"/>
            <w:gridSpan w:val="2"/>
            <w:shd w:val="clear" w:color="auto" w:fill="auto"/>
          </w:tcPr>
          <w:p w:rsidR="00CB11FB" w:rsidRPr="00CB11FB" w:rsidRDefault="00CB11FB" w:rsidP="00CB11FB">
            <w:pPr>
              <w:rPr>
                <w:i/>
                <w:iCs/>
                <w:lang w:val="sr-Cyrl-CS"/>
              </w:rPr>
            </w:pPr>
          </w:p>
        </w:tc>
        <w:tc>
          <w:tcPr>
            <w:tcW w:w="1245" w:type="dxa"/>
            <w:shd w:val="clear" w:color="auto" w:fill="auto"/>
          </w:tcPr>
          <w:p w:rsidR="00CB11FB" w:rsidRPr="00CB11FB" w:rsidRDefault="00CB11FB" w:rsidP="00CB11FB">
            <w:pPr>
              <w:rPr>
                <w:i/>
                <w:iCs/>
                <w:lang w:val="sr-Cyrl-CS"/>
              </w:rPr>
            </w:pPr>
          </w:p>
        </w:tc>
      </w:tr>
    </w:tbl>
    <w:p w:rsidR="00551B22" w:rsidRDefault="00551B22"/>
    <w:sectPr w:rsidR="00551B22" w:rsidSect="00C310BA">
      <w:pgSz w:w="11907" w:h="16840" w:code="9"/>
      <w:pgMar w:top="227" w:right="567" w:bottom="232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7176B"/>
    <w:multiLevelType w:val="hybridMultilevel"/>
    <w:tmpl w:val="5FEA1834"/>
    <w:lvl w:ilvl="0" w:tplc="EBAE158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9F6E1B"/>
    <w:multiLevelType w:val="hybridMultilevel"/>
    <w:tmpl w:val="A7D895B0"/>
    <w:lvl w:ilvl="0" w:tplc="5EC65BC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3A11E3"/>
    <w:multiLevelType w:val="hybridMultilevel"/>
    <w:tmpl w:val="123C0D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800125"/>
    <w:multiLevelType w:val="hybridMultilevel"/>
    <w:tmpl w:val="7F9872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AA4C23"/>
    <w:multiLevelType w:val="hybridMultilevel"/>
    <w:tmpl w:val="2B8CF56A"/>
    <w:lvl w:ilvl="0" w:tplc="DF1CC6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8C21C2"/>
    <w:multiLevelType w:val="hybridMultilevel"/>
    <w:tmpl w:val="AFAA87F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0F013EBD"/>
    <w:multiLevelType w:val="hybridMultilevel"/>
    <w:tmpl w:val="B274C3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552A71"/>
    <w:multiLevelType w:val="hybridMultilevel"/>
    <w:tmpl w:val="10D8A918"/>
    <w:lvl w:ilvl="0" w:tplc="9B8A98D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531C9B"/>
    <w:multiLevelType w:val="hybridMultilevel"/>
    <w:tmpl w:val="E700B066"/>
    <w:lvl w:ilvl="0" w:tplc="B212F4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29C2464"/>
    <w:multiLevelType w:val="hybridMultilevel"/>
    <w:tmpl w:val="9E42E6E2"/>
    <w:lvl w:ilvl="0" w:tplc="5EC65BC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0C2B10"/>
    <w:multiLevelType w:val="hybridMultilevel"/>
    <w:tmpl w:val="F976B5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265D12"/>
    <w:multiLevelType w:val="hybridMultilevel"/>
    <w:tmpl w:val="1A6ACA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F3517D"/>
    <w:multiLevelType w:val="hybridMultilevel"/>
    <w:tmpl w:val="80B04E5E"/>
    <w:lvl w:ilvl="0" w:tplc="BBD20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C9009E"/>
    <w:multiLevelType w:val="hybridMultilevel"/>
    <w:tmpl w:val="A1B2A4B2"/>
    <w:lvl w:ilvl="0" w:tplc="9098A2B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3CA26BE"/>
    <w:multiLevelType w:val="hybridMultilevel"/>
    <w:tmpl w:val="D7CE92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4981654"/>
    <w:multiLevelType w:val="hybridMultilevel"/>
    <w:tmpl w:val="61FA0B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DA7B86"/>
    <w:multiLevelType w:val="hybridMultilevel"/>
    <w:tmpl w:val="B144178E"/>
    <w:lvl w:ilvl="0" w:tplc="DF1CC6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9B4103F"/>
    <w:multiLevelType w:val="hybridMultilevel"/>
    <w:tmpl w:val="F250A836"/>
    <w:lvl w:ilvl="0" w:tplc="4AE8286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2BBC0F03"/>
    <w:multiLevelType w:val="hybridMultilevel"/>
    <w:tmpl w:val="CB44A5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ED42456"/>
    <w:multiLevelType w:val="hybridMultilevel"/>
    <w:tmpl w:val="AE7694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F7E3F02"/>
    <w:multiLevelType w:val="hybridMultilevel"/>
    <w:tmpl w:val="872C3B50"/>
    <w:lvl w:ilvl="0" w:tplc="C61838C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D8C62C7"/>
    <w:multiLevelType w:val="hybridMultilevel"/>
    <w:tmpl w:val="41BC47D0"/>
    <w:lvl w:ilvl="0" w:tplc="EC40E2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12B5100"/>
    <w:multiLevelType w:val="hybridMultilevel"/>
    <w:tmpl w:val="451491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692A92"/>
    <w:multiLevelType w:val="hybridMultilevel"/>
    <w:tmpl w:val="9E5261C8"/>
    <w:lvl w:ilvl="0" w:tplc="DF1CC6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91E3C58"/>
    <w:multiLevelType w:val="hybridMultilevel"/>
    <w:tmpl w:val="873691A6"/>
    <w:lvl w:ilvl="0" w:tplc="0409000F">
      <w:start w:val="1"/>
      <w:numFmt w:val="decimal"/>
      <w:lvlText w:val="%1."/>
      <w:lvlJc w:val="left"/>
      <w:pPr>
        <w:ind w:left="862" w:hanging="360"/>
      </w:p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5">
    <w:nsid w:val="4A654FBD"/>
    <w:multiLevelType w:val="hybridMultilevel"/>
    <w:tmpl w:val="3056A77C"/>
    <w:lvl w:ilvl="0" w:tplc="F3AA45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EDB7D9E"/>
    <w:multiLevelType w:val="hybridMultilevel"/>
    <w:tmpl w:val="B16AD32C"/>
    <w:lvl w:ilvl="0" w:tplc="E60017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04416E0"/>
    <w:multiLevelType w:val="hybridMultilevel"/>
    <w:tmpl w:val="D004B5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129379C"/>
    <w:multiLevelType w:val="hybridMultilevel"/>
    <w:tmpl w:val="DCDC942C"/>
    <w:lvl w:ilvl="0" w:tplc="DF1CC6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38C3019"/>
    <w:multiLevelType w:val="hybridMultilevel"/>
    <w:tmpl w:val="FB8CC9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38D72B8"/>
    <w:multiLevelType w:val="hybridMultilevel"/>
    <w:tmpl w:val="30220E30"/>
    <w:lvl w:ilvl="0" w:tplc="D294269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>
    <w:nsid w:val="64AB3DB3"/>
    <w:multiLevelType w:val="hybridMultilevel"/>
    <w:tmpl w:val="D450B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7B011A8"/>
    <w:multiLevelType w:val="hybridMultilevel"/>
    <w:tmpl w:val="A5B80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9146406"/>
    <w:multiLevelType w:val="hybridMultilevel"/>
    <w:tmpl w:val="9AE6EE40"/>
    <w:lvl w:ilvl="0" w:tplc="C0E2195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4">
    <w:nsid w:val="699A1894"/>
    <w:multiLevelType w:val="hybridMultilevel"/>
    <w:tmpl w:val="7C86B6B2"/>
    <w:lvl w:ilvl="0" w:tplc="E0628A0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A5932F1"/>
    <w:multiLevelType w:val="hybridMultilevel"/>
    <w:tmpl w:val="CF0A27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5A7537"/>
    <w:multiLevelType w:val="hybridMultilevel"/>
    <w:tmpl w:val="40404D50"/>
    <w:lvl w:ilvl="0" w:tplc="519C2DB8">
      <w:start w:val="1"/>
      <w:numFmt w:val="decimal"/>
      <w:lvlText w:val="%1."/>
      <w:lvlJc w:val="left"/>
      <w:pPr>
        <w:ind w:left="473" w:hanging="360"/>
      </w:pPr>
      <w:rPr>
        <w:rFonts w:hint="default"/>
        <w:b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193" w:hanging="360"/>
      </w:pPr>
    </w:lvl>
    <w:lvl w:ilvl="2" w:tplc="0409001B" w:tentative="1">
      <w:start w:val="1"/>
      <w:numFmt w:val="lowerRoman"/>
      <w:lvlText w:val="%3."/>
      <w:lvlJc w:val="right"/>
      <w:pPr>
        <w:ind w:left="1913" w:hanging="180"/>
      </w:pPr>
    </w:lvl>
    <w:lvl w:ilvl="3" w:tplc="0409000F" w:tentative="1">
      <w:start w:val="1"/>
      <w:numFmt w:val="decimal"/>
      <w:lvlText w:val="%4."/>
      <w:lvlJc w:val="left"/>
      <w:pPr>
        <w:ind w:left="2633" w:hanging="360"/>
      </w:pPr>
    </w:lvl>
    <w:lvl w:ilvl="4" w:tplc="04090019" w:tentative="1">
      <w:start w:val="1"/>
      <w:numFmt w:val="lowerLetter"/>
      <w:lvlText w:val="%5."/>
      <w:lvlJc w:val="left"/>
      <w:pPr>
        <w:ind w:left="3353" w:hanging="360"/>
      </w:pPr>
    </w:lvl>
    <w:lvl w:ilvl="5" w:tplc="0409001B" w:tentative="1">
      <w:start w:val="1"/>
      <w:numFmt w:val="lowerRoman"/>
      <w:lvlText w:val="%6."/>
      <w:lvlJc w:val="right"/>
      <w:pPr>
        <w:ind w:left="4073" w:hanging="180"/>
      </w:pPr>
    </w:lvl>
    <w:lvl w:ilvl="6" w:tplc="0409000F" w:tentative="1">
      <w:start w:val="1"/>
      <w:numFmt w:val="decimal"/>
      <w:lvlText w:val="%7."/>
      <w:lvlJc w:val="left"/>
      <w:pPr>
        <w:ind w:left="4793" w:hanging="360"/>
      </w:pPr>
    </w:lvl>
    <w:lvl w:ilvl="7" w:tplc="04090019" w:tentative="1">
      <w:start w:val="1"/>
      <w:numFmt w:val="lowerLetter"/>
      <w:lvlText w:val="%8."/>
      <w:lvlJc w:val="left"/>
      <w:pPr>
        <w:ind w:left="5513" w:hanging="360"/>
      </w:pPr>
    </w:lvl>
    <w:lvl w:ilvl="8" w:tplc="040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37">
    <w:nsid w:val="6DC8665E"/>
    <w:multiLevelType w:val="hybridMultilevel"/>
    <w:tmpl w:val="BEEA9D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ED238AF"/>
    <w:multiLevelType w:val="hybridMultilevel"/>
    <w:tmpl w:val="1DCA59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2573474"/>
    <w:multiLevelType w:val="hybridMultilevel"/>
    <w:tmpl w:val="2E3C034A"/>
    <w:lvl w:ilvl="0" w:tplc="EF9CCC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4B21818"/>
    <w:multiLevelType w:val="hybridMultilevel"/>
    <w:tmpl w:val="2458A2A0"/>
    <w:lvl w:ilvl="0" w:tplc="4612B68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66A0082"/>
    <w:multiLevelType w:val="hybridMultilevel"/>
    <w:tmpl w:val="63867678"/>
    <w:lvl w:ilvl="0" w:tplc="5EC65BC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C077D1"/>
    <w:multiLevelType w:val="hybridMultilevel"/>
    <w:tmpl w:val="247035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6CD652B"/>
    <w:multiLevelType w:val="hybridMultilevel"/>
    <w:tmpl w:val="EB5CC4E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847173B"/>
    <w:multiLevelType w:val="hybridMultilevel"/>
    <w:tmpl w:val="BCBC3106"/>
    <w:lvl w:ilvl="0" w:tplc="75AE374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182" w:hanging="360"/>
      </w:pPr>
    </w:lvl>
    <w:lvl w:ilvl="2" w:tplc="241A001B" w:tentative="1">
      <w:start w:val="1"/>
      <w:numFmt w:val="lowerRoman"/>
      <w:lvlText w:val="%3."/>
      <w:lvlJc w:val="right"/>
      <w:pPr>
        <w:ind w:left="1902" w:hanging="180"/>
      </w:pPr>
    </w:lvl>
    <w:lvl w:ilvl="3" w:tplc="241A000F" w:tentative="1">
      <w:start w:val="1"/>
      <w:numFmt w:val="decimal"/>
      <w:lvlText w:val="%4."/>
      <w:lvlJc w:val="left"/>
      <w:pPr>
        <w:ind w:left="2622" w:hanging="360"/>
      </w:pPr>
    </w:lvl>
    <w:lvl w:ilvl="4" w:tplc="241A0019" w:tentative="1">
      <w:start w:val="1"/>
      <w:numFmt w:val="lowerLetter"/>
      <w:lvlText w:val="%5."/>
      <w:lvlJc w:val="left"/>
      <w:pPr>
        <w:ind w:left="3342" w:hanging="360"/>
      </w:pPr>
    </w:lvl>
    <w:lvl w:ilvl="5" w:tplc="241A001B" w:tentative="1">
      <w:start w:val="1"/>
      <w:numFmt w:val="lowerRoman"/>
      <w:lvlText w:val="%6."/>
      <w:lvlJc w:val="right"/>
      <w:pPr>
        <w:ind w:left="4062" w:hanging="180"/>
      </w:pPr>
    </w:lvl>
    <w:lvl w:ilvl="6" w:tplc="241A000F" w:tentative="1">
      <w:start w:val="1"/>
      <w:numFmt w:val="decimal"/>
      <w:lvlText w:val="%7."/>
      <w:lvlJc w:val="left"/>
      <w:pPr>
        <w:ind w:left="4782" w:hanging="360"/>
      </w:pPr>
    </w:lvl>
    <w:lvl w:ilvl="7" w:tplc="241A0019" w:tentative="1">
      <w:start w:val="1"/>
      <w:numFmt w:val="lowerLetter"/>
      <w:lvlText w:val="%8."/>
      <w:lvlJc w:val="left"/>
      <w:pPr>
        <w:ind w:left="5502" w:hanging="360"/>
      </w:pPr>
    </w:lvl>
    <w:lvl w:ilvl="8" w:tplc="241A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45">
    <w:nsid w:val="7A904C3F"/>
    <w:multiLevelType w:val="hybridMultilevel"/>
    <w:tmpl w:val="2D569D7C"/>
    <w:lvl w:ilvl="0" w:tplc="5EC65BC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2" w:hanging="360"/>
      </w:pPr>
    </w:lvl>
    <w:lvl w:ilvl="2" w:tplc="0409001B" w:tentative="1">
      <w:start w:val="1"/>
      <w:numFmt w:val="lowerRoman"/>
      <w:lvlText w:val="%3."/>
      <w:lvlJc w:val="right"/>
      <w:pPr>
        <w:ind w:left="1902" w:hanging="180"/>
      </w:pPr>
    </w:lvl>
    <w:lvl w:ilvl="3" w:tplc="0409000F" w:tentative="1">
      <w:start w:val="1"/>
      <w:numFmt w:val="decimal"/>
      <w:lvlText w:val="%4."/>
      <w:lvlJc w:val="left"/>
      <w:pPr>
        <w:ind w:left="2622" w:hanging="360"/>
      </w:pPr>
    </w:lvl>
    <w:lvl w:ilvl="4" w:tplc="04090019" w:tentative="1">
      <w:start w:val="1"/>
      <w:numFmt w:val="lowerLetter"/>
      <w:lvlText w:val="%5."/>
      <w:lvlJc w:val="left"/>
      <w:pPr>
        <w:ind w:left="3342" w:hanging="360"/>
      </w:pPr>
    </w:lvl>
    <w:lvl w:ilvl="5" w:tplc="0409001B" w:tentative="1">
      <w:start w:val="1"/>
      <w:numFmt w:val="lowerRoman"/>
      <w:lvlText w:val="%6."/>
      <w:lvlJc w:val="right"/>
      <w:pPr>
        <w:ind w:left="4062" w:hanging="180"/>
      </w:pPr>
    </w:lvl>
    <w:lvl w:ilvl="6" w:tplc="0409000F" w:tentative="1">
      <w:start w:val="1"/>
      <w:numFmt w:val="decimal"/>
      <w:lvlText w:val="%7."/>
      <w:lvlJc w:val="left"/>
      <w:pPr>
        <w:ind w:left="4782" w:hanging="360"/>
      </w:pPr>
    </w:lvl>
    <w:lvl w:ilvl="7" w:tplc="04090019" w:tentative="1">
      <w:start w:val="1"/>
      <w:numFmt w:val="lowerLetter"/>
      <w:lvlText w:val="%8."/>
      <w:lvlJc w:val="left"/>
      <w:pPr>
        <w:ind w:left="5502" w:hanging="360"/>
      </w:pPr>
    </w:lvl>
    <w:lvl w:ilvl="8" w:tplc="04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46">
    <w:nsid w:val="7BF71639"/>
    <w:multiLevelType w:val="hybridMultilevel"/>
    <w:tmpl w:val="AF68B378"/>
    <w:lvl w:ilvl="0" w:tplc="9098A2B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7C4B1F48"/>
    <w:multiLevelType w:val="hybridMultilevel"/>
    <w:tmpl w:val="780E39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EE03619"/>
    <w:multiLevelType w:val="hybridMultilevel"/>
    <w:tmpl w:val="34949A06"/>
    <w:lvl w:ilvl="0" w:tplc="175452A0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3" w:hanging="360"/>
      </w:pPr>
    </w:lvl>
    <w:lvl w:ilvl="2" w:tplc="0409001B" w:tentative="1">
      <w:start w:val="1"/>
      <w:numFmt w:val="lowerRoman"/>
      <w:lvlText w:val="%3."/>
      <w:lvlJc w:val="right"/>
      <w:pPr>
        <w:ind w:left="1913" w:hanging="180"/>
      </w:pPr>
    </w:lvl>
    <w:lvl w:ilvl="3" w:tplc="0409000F" w:tentative="1">
      <w:start w:val="1"/>
      <w:numFmt w:val="decimal"/>
      <w:lvlText w:val="%4."/>
      <w:lvlJc w:val="left"/>
      <w:pPr>
        <w:ind w:left="2633" w:hanging="360"/>
      </w:pPr>
    </w:lvl>
    <w:lvl w:ilvl="4" w:tplc="04090019" w:tentative="1">
      <w:start w:val="1"/>
      <w:numFmt w:val="lowerLetter"/>
      <w:lvlText w:val="%5."/>
      <w:lvlJc w:val="left"/>
      <w:pPr>
        <w:ind w:left="3353" w:hanging="360"/>
      </w:pPr>
    </w:lvl>
    <w:lvl w:ilvl="5" w:tplc="0409001B" w:tentative="1">
      <w:start w:val="1"/>
      <w:numFmt w:val="lowerRoman"/>
      <w:lvlText w:val="%6."/>
      <w:lvlJc w:val="right"/>
      <w:pPr>
        <w:ind w:left="4073" w:hanging="180"/>
      </w:pPr>
    </w:lvl>
    <w:lvl w:ilvl="6" w:tplc="0409000F" w:tentative="1">
      <w:start w:val="1"/>
      <w:numFmt w:val="decimal"/>
      <w:lvlText w:val="%7."/>
      <w:lvlJc w:val="left"/>
      <w:pPr>
        <w:ind w:left="4793" w:hanging="360"/>
      </w:pPr>
    </w:lvl>
    <w:lvl w:ilvl="7" w:tplc="04090019" w:tentative="1">
      <w:start w:val="1"/>
      <w:numFmt w:val="lowerLetter"/>
      <w:lvlText w:val="%8."/>
      <w:lvlJc w:val="left"/>
      <w:pPr>
        <w:ind w:left="5513" w:hanging="360"/>
      </w:pPr>
    </w:lvl>
    <w:lvl w:ilvl="8" w:tplc="0409001B" w:tentative="1">
      <w:start w:val="1"/>
      <w:numFmt w:val="lowerRoman"/>
      <w:lvlText w:val="%9."/>
      <w:lvlJc w:val="right"/>
      <w:pPr>
        <w:ind w:left="6233" w:hanging="180"/>
      </w:pPr>
    </w:lvl>
  </w:abstractNum>
  <w:num w:numId="1">
    <w:abstractNumId w:val="14"/>
  </w:num>
  <w:num w:numId="2">
    <w:abstractNumId w:val="46"/>
  </w:num>
  <w:num w:numId="3">
    <w:abstractNumId w:val="13"/>
  </w:num>
  <w:num w:numId="4">
    <w:abstractNumId w:val="22"/>
  </w:num>
  <w:num w:numId="5">
    <w:abstractNumId w:val="31"/>
  </w:num>
  <w:num w:numId="6">
    <w:abstractNumId w:val="21"/>
  </w:num>
  <w:num w:numId="7">
    <w:abstractNumId w:val="33"/>
  </w:num>
  <w:num w:numId="8">
    <w:abstractNumId w:val="25"/>
  </w:num>
  <w:num w:numId="9">
    <w:abstractNumId w:val="6"/>
  </w:num>
  <w:num w:numId="10">
    <w:abstractNumId w:val="24"/>
  </w:num>
  <w:num w:numId="11">
    <w:abstractNumId w:val="42"/>
  </w:num>
  <w:num w:numId="12">
    <w:abstractNumId w:val="12"/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5"/>
  </w:num>
  <w:num w:numId="15">
    <w:abstractNumId w:val="38"/>
  </w:num>
  <w:num w:numId="16">
    <w:abstractNumId w:val="47"/>
  </w:num>
  <w:num w:numId="17">
    <w:abstractNumId w:val="36"/>
  </w:num>
  <w:num w:numId="18">
    <w:abstractNumId w:val="41"/>
  </w:num>
  <w:num w:numId="19">
    <w:abstractNumId w:val="1"/>
  </w:num>
  <w:num w:numId="20">
    <w:abstractNumId w:val="43"/>
  </w:num>
  <w:num w:numId="21">
    <w:abstractNumId w:val="9"/>
  </w:num>
  <w:num w:numId="22">
    <w:abstractNumId w:val="34"/>
  </w:num>
  <w:num w:numId="23">
    <w:abstractNumId w:val="37"/>
  </w:num>
  <w:num w:numId="24">
    <w:abstractNumId w:val="2"/>
  </w:num>
  <w:num w:numId="25">
    <w:abstractNumId w:val="17"/>
  </w:num>
  <w:num w:numId="26">
    <w:abstractNumId w:val="28"/>
  </w:num>
  <w:num w:numId="27">
    <w:abstractNumId w:val="44"/>
  </w:num>
  <w:num w:numId="28">
    <w:abstractNumId w:val="15"/>
  </w:num>
  <w:num w:numId="29">
    <w:abstractNumId w:val="26"/>
  </w:num>
  <w:num w:numId="30">
    <w:abstractNumId w:val="40"/>
  </w:num>
  <w:num w:numId="31">
    <w:abstractNumId w:val="29"/>
  </w:num>
  <w:num w:numId="32">
    <w:abstractNumId w:val="18"/>
  </w:num>
  <w:num w:numId="33">
    <w:abstractNumId w:val="23"/>
  </w:num>
  <w:num w:numId="34">
    <w:abstractNumId w:val="0"/>
  </w:num>
  <w:num w:numId="35">
    <w:abstractNumId w:val="30"/>
  </w:num>
  <w:num w:numId="36">
    <w:abstractNumId w:val="7"/>
  </w:num>
  <w:num w:numId="37">
    <w:abstractNumId w:val="11"/>
  </w:num>
  <w:num w:numId="38">
    <w:abstractNumId w:val="20"/>
  </w:num>
  <w:num w:numId="39">
    <w:abstractNumId w:val="27"/>
  </w:num>
  <w:num w:numId="40">
    <w:abstractNumId w:val="4"/>
  </w:num>
  <w:num w:numId="41">
    <w:abstractNumId w:val="3"/>
  </w:num>
  <w:num w:numId="42">
    <w:abstractNumId w:val="5"/>
  </w:num>
  <w:num w:numId="43">
    <w:abstractNumId w:val="48"/>
  </w:num>
  <w:num w:numId="44">
    <w:abstractNumId w:val="16"/>
  </w:num>
  <w:num w:numId="45">
    <w:abstractNumId w:val="32"/>
  </w:num>
  <w:num w:numId="46">
    <w:abstractNumId w:val="8"/>
  </w:num>
  <w:num w:numId="47">
    <w:abstractNumId w:val="35"/>
  </w:num>
  <w:num w:numId="48">
    <w:abstractNumId w:val="10"/>
  </w:num>
  <w:num w:numId="49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914"/>
    <w:rsid w:val="000361FB"/>
    <w:rsid w:val="00053D24"/>
    <w:rsid w:val="00150C97"/>
    <w:rsid w:val="00190762"/>
    <w:rsid w:val="001973E1"/>
    <w:rsid w:val="001A55F7"/>
    <w:rsid w:val="002258B2"/>
    <w:rsid w:val="002442DB"/>
    <w:rsid w:val="00277CB2"/>
    <w:rsid w:val="002B3BD4"/>
    <w:rsid w:val="002C24FC"/>
    <w:rsid w:val="003520CD"/>
    <w:rsid w:val="003878A3"/>
    <w:rsid w:val="003B31C8"/>
    <w:rsid w:val="00413307"/>
    <w:rsid w:val="004335EF"/>
    <w:rsid w:val="00520ED2"/>
    <w:rsid w:val="00551B22"/>
    <w:rsid w:val="00594459"/>
    <w:rsid w:val="005A7A3D"/>
    <w:rsid w:val="005C4102"/>
    <w:rsid w:val="006707C2"/>
    <w:rsid w:val="0067196B"/>
    <w:rsid w:val="006776E7"/>
    <w:rsid w:val="006D3BB1"/>
    <w:rsid w:val="006F4DE6"/>
    <w:rsid w:val="007630CD"/>
    <w:rsid w:val="00854100"/>
    <w:rsid w:val="008915FE"/>
    <w:rsid w:val="008A01D7"/>
    <w:rsid w:val="009476C8"/>
    <w:rsid w:val="009561CB"/>
    <w:rsid w:val="00996D00"/>
    <w:rsid w:val="009F74F5"/>
    <w:rsid w:val="00A0012F"/>
    <w:rsid w:val="00A0446C"/>
    <w:rsid w:val="00A04C52"/>
    <w:rsid w:val="00A536E5"/>
    <w:rsid w:val="00AD18FF"/>
    <w:rsid w:val="00B106DB"/>
    <w:rsid w:val="00B15860"/>
    <w:rsid w:val="00B57C46"/>
    <w:rsid w:val="00B9022D"/>
    <w:rsid w:val="00BA7573"/>
    <w:rsid w:val="00C310BA"/>
    <w:rsid w:val="00C74306"/>
    <w:rsid w:val="00C82DE6"/>
    <w:rsid w:val="00CA5483"/>
    <w:rsid w:val="00CB11FB"/>
    <w:rsid w:val="00CD688A"/>
    <w:rsid w:val="00CD796D"/>
    <w:rsid w:val="00D15C63"/>
    <w:rsid w:val="00D163A4"/>
    <w:rsid w:val="00D54B2C"/>
    <w:rsid w:val="00D7524F"/>
    <w:rsid w:val="00D878D9"/>
    <w:rsid w:val="00D95E39"/>
    <w:rsid w:val="00DB6BFD"/>
    <w:rsid w:val="00E61914"/>
    <w:rsid w:val="00E8149E"/>
    <w:rsid w:val="00ED27FD"/>
    <w:rsid w:val="00F13D29"/>
    <w:rsid w:val="00FE2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61914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3">
    <w:name w:val="heading 3"/>
    <w:basedOn w:val="Normal"/>
    <w:next w:val="Normal"/>
    <w:link w:val="Heading3Char"/>
    <w:qFormat/>
    <w:rsid w:val="00E61914"/>
    <w:pPr>
      <w:keepNext/>
      <w:outlineLvl w:val="2"/>
    </w:pPr>
    <w:rPr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E61914"/>
    <w:rPr>
      <w:b/>
      <w:bCs/>
      <w:sz w:val="20"/>
      <w:szCs w:val="26"/>
      <w:lang w:val="sr-Latn-CS" w:eastAsia="sr-Latn-CS"/>
    </w:rPr>
  </w:style>
  <w:style w:type="paragraph" w:styleId="ListParagraph">
    <w:name w:val="List Paragraph"/>
    <w:basedOn w:val="Normal"/>
    <w:uiPriority w:val="34"/>
    <w:qFormat/>
    <w:rsid w:val="00DB6BFD"/>
    <w:pPr>
      <w:ind w:left="720"/>
      <w:contextualSpacing/>
    </w:pPr>
  </w:style>
  <w:style w:type="character" w:styleId="Hyperlink">
    <w:name w:val="Hyperlink"/>
    <w:rsid w:val="00D54B2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61914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3">
    <w:name w:val="heading 3"/>
    <w:basedOn w:val="Normal"/>
    <w:next w:val="Normal"/>
    <w:link w:val="Heading3Char"/>
    <w:qFormat/>
    <w:rsid w:val="00E61914"/>
    <w:pPr>
      <w:keepNext/>
      <w:outlineLvl w:val="2"/>
    </w:pPr>
    <w:rPr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E61914"/>
    <w:rPr>
      <w:b/>
      <w:bCs/>
      <w:sz w:val="20"/>
      <w:szCs w:val="26"/>
      <w:lang w:val="sr-Latn-CS" w:eastAsia="sr-Latn-CS"/>
    </w:rPr>
  </w:style>
  <w:style w:type="paragraph" w:styleId="ListParagraph">
    <w:name w:val="List Paragraph"/>
    <w:basedOn w:val="Normal"/>
    <w:uiPriority w:val="34"/>
    <w:qFormat/>
    <w:rsid w:val="00DB6BFD"/>
    <w:pPr>
      <w:ind w:left="720"/>
      <w:contextualSpacing/>
    </w:pPr>
  </w:style>
  <w:style w:type="character" w:styleId="Hyperlink">
    <w:name w:val="Hyperlink"/>
    <w:rsid w:val="00D54B2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358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Nebojsa</dc:creator>
  <cp:lastModifiedBy>Ljilja</cp:lastModifiedBy>
  <cp:revision>2</cp:revision>
  <dcterms:created xsi:type="dcterms:W3CDTF">2015-07-06T09:40:00Z</dcterms:created>
  <dcterms:modified xsi:type="dcterms:W3CDTF">2015-07-06T09:40:00Z</dcterms:modified>
</cp:coreProperties>
</file>